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  <w:bookmarkStart w:id="0" w:name="_top"/>
      <w:bookmarkEnd w:id="0"/>
      <w:r>
        <w:rPr>
          <w:rFonts w:ascii="Helvetica" w:hAnsi="Helvetica" w:cs="Helvetica"/>
          <w:color w:val="545454"/>
          <w:shd w:val="clear" w:color="auto" w:fill="FFFFFF"/>
        </w:rPr>
        <w:t xml:space="preserve">Samir peut vous percer des trous de 6 à 80 de diamètre sur les </w:t>
      </w:r>
      <w:r w:rsidR="005D2FA6">
        <w:rPr>
          <w:rFonts w:ascii="Helvetica" w:hAnsi="Helvetica" w:cs="Helvetica"/>
          <w:color w:val="545454"/>
          <w:shd w:val="clear" w:color="auto" w:fill="FFFFFF"/>
        </w:rPr>
        <w:t>verres</w:t>
      </w:r>
      <w:r>
        <w:rPr>
          <w:rFonts w:ascii="Helvetica" w:hAnsi="Helvetica" w:cs="Helvetica"/>
          <w:color w:val="545454"/>
          <w:shd w:val="clear" w:color="auto" w:fill="FFFFFF"/>
        </w:rPr>
        <w:t xml:space="preserve"> </w:t>
      </w:r>
      <w:r w:rsidRPr="005D2FA6">
        <w:rPr>
          <w:rFonts w:ascii="Helvetica" w:hAnsi="Helvetica" w:cs="Helvetica"/>
          <w:color w:val="545454"/>
          <w:shd w:val="clear" w:color="auto" w:fill="FFFFFF"/>
        </w:rPr>
        <w:t>monolithiq</w:t>
      </w:r>
      <w:r w:rsidRPr="005D2FA6">
        <w:rPr>
          <w:rFonts w:ascii="Helvetica" w:hAnsi="Helvetica" w:cs="Helvetica"/>
          <w:color w:val="545454"/>
          <w:shd w:val="clear" w:color="auto" w:fill="FFFFFF"/>
        </w:rPr>
        <w:t>ues</w:t>
      </w:r>
      <w:r>
        <w:rPr>
          <w:rFonts w:ascii="Helvetica" w:hAnsi="Helvetica" w:cs="Helvetica"/>
          <w:color w:val="545454"/>
          <w:shd w:val="clear" w:color="auto" w:fill="FFFFFF"/>
        </w:rPr>
        <w:t xml:space="preserve"> miroirs, </w:t>
      </w:r>
      <w:r w:rsidR="005D2FA6">
        <w:rPr>
          <w:rFonts w:ascii="Helvetica" w:hAnsi="Helvetica" w:cs="Helvetica"/>
          <w:color w:val="545454"/>
          <w:shd w:val="clear" w:color="auto" w:fill="FFFFFF"/>
        </w:rPr>
        <w:t xml:space="preserve">et </w:t>
      </w:r>
      <w:r>
        <w:rPr>
          <w:rFonts w:ascii="Helvetica" w:hAnsi="Helvetica" w:cs="Helvetica"/>
          <w:color w:val="545454"/>
          <w:shd w:val="clear" w:color="auto" w:fill="FFFFFF"/>
        </w:rPr>
        <w:t xml:space="preserve">Lacobel. </w:t>
      </w:r>
    </w:p>
    <w:p w:rsidR="00722823" w:rsidRDefault="005D2FA6" w:rsidP="00722823">
      <w:pPr>
        <w:rPr>
          <w:rFonts w:ascii="Helvetica" w:hAnsi="Helvetica" w:cs="Helvetica"/>
          <w:color w:val="545454"/>
          <w:shd w:val="clear" w:color="auto" w:fill="FFFFFF"/>
        </w:rPr>
      </w:pPr>
      <w:r>
        <w:rPr>
          <w:rFonts w:ascii="Helvetica" w:hAnsi="Helvetica" w:cs="Helvetica"/>
          <w:color w:val="545454"/>
          <w:shd w:val="clear" w:color="auto" w:fill="FFFFFF"/>
        </w:rPr>
        <w:t>Par contre, certains</w:t>
      </w:r>
      <w:r w:rsidR="00722823">
        <w:rPr>
          <w:rFonts w:ascii="Helvetica" w:hAnsi="Helvetica" w:cs="Helvetica"/>
          <w:color w:val="545454"/>
          <w:shd w:val="clear" w:color="auto" w:fill="FFFFFF"/>
        </w:rPr>
        <w:t xml:space="preserve"> verres </w:t>
      </w:r>
      <w:r>
        <w:rPr>
          <w:rFonts w:ascii="Helvetica" w:hAnsi="Helvetica" w:cs="Helvetica"/>
          <w:color w:val="545454"/>
          <w:shd w:val="clear" w:color="auto" w:fill="FFFFFF"/>
        </w:rPr>
        <w:t>ne peuvent</w:t>
      </w:r>
      <w:r w:rsidR="00722823">
        <w:rPr>
          <w:rFonts w:ascii="Helvetica" w:hAnsi="Helvetica" w:cs="Helvetica"/>
          <w:color w:val="545454"/>
          <w:shd w:val="clear" w:color="auto" w:fill="FFFFFF"/>
        </w:rPr>
        <w:t xml:space="preserve"> </w:t>
      </w:r>
      <w:r>
        <w:rPr>
          <w:rFonts w:ascii="Helvetica" w:hAnsi="Helvetica" w:cs="Helvetica"/>
          <w:color w:val="545454"/>
          <w:shd w:val="clear" w:color="auto" w:fill="FFFFFF"/>
        </w:rPr>
        <w:t xml:space="preserve">être </w:t>
      </w:r>
      <w:r w:rsidR="00722823">
        <w:rPr>
          <w:rFonts w:ascii="Helvetica" w:hAnsi="Helvetica" w:cs="Helvetica"/>
          <w:color w:val="545454"/>
          <w:shd w:val="clear" w:color="auto" w:fill="FFFFFF"/>
        </w:rPr>
        <w:t xml:space="preserve">percer parce qu’ils explosent aussitôt : il s’agit du verre trempé et des verres de sécurité. </w:t>
      </w:r>
    </w:p>
    <w:p w:rsidR="00722823" w:rsidRDefault="005D2FA6" w:rsidP="00722823">
      <w:pPr>
        <w:rPr>
          <w:rFonts w:ascii="Helvetica" w:hAnsi="Helvetica" w:cs="Helvetica"/>
          <w:color w:val="545454"/>
          <w:shd w:val="clear" w:color="auto" w:fill="FFFFFF"/>
        </w:rPr>
      </w:pPr>
      <w:r>
        <w:rPr>
          <w:rFonts w:ascii="Helvetica" w:hAnsi="Helvetica" w:cs="Helvetica"/>
          <w:color w:val="545454"/>
          <w:shd w:val="clear" w:color="auto" w:fill="FFFFFF"/>
        </w:rPr>
        <w:t>(Images des trous)</w:t>
      </w:r>
    </w:p>
    <w:p w:rsidR="005D2FA6" w:rsidRDefault="005D2FA6" w:rsidP="00722823">
      <w:pPr>
        <w:rPr>
          <w:rFonts w:ascii="Helvetica" w:hAnsi="Helvetica" w:cs="Helvetica"/>
          <w:color w:val="545454"/>
          <w:shd w:val="clear" w:color="auto" w:fill="FFFFFF"/>
        </w:rPr>
      </w:pPr>
    </w:p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</w:p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</w:p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  <w:bookmarkStart w:id="1" w:name="_GoBack"/>
      <w:bookmarkEnd w:id="1"/>
    </w:p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</w:p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</w:p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</w:p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</w:p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</w:p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</w:p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</w:p>
    <w:p w:rsid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</w:p>
    <w:p w:rsidR="00722823" w:rsidRPr="00722823" w:rsidRDefault="00722823" w:rsidP="00722823">
      <w:pPr>
        <w:rPr>
          <w:rFonts w:ascii="Helvetica" w:hAnsi="Helvetica" w:cs="Helvetica"/>
          <w:color w:val="545454"/>
          <w:shd w:val="clear" w:color="auto" w:fill="FFFFFF"/>
        </w:rPr>
      </w:pPr>
      <w:r w:rsidRPr="005D2FA6">
        <w:rPr>
          <w:rFonts w:ascii="Helvetica" w:hAnsi="Helvetica" w:cs="Helvetica"/>
          <w:color w:val="545454"/>
          <w:shd w:val="clear" w:color="auto" w:fill="FFFFFF"/>
        </w:rPr>
        <w:t>[1]</w:t>
      </w:r>
      <w:r>
        <w:rPr>
          <w:rFonts w:ascii="Helvetica" w:hAnsi="Helvetica" w:cs="Helvetica"/>
          <w:color w:val="545454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pacing w:val="6"/>
          <w:shd w:val="clear" w:color="auto" w:fill="FFFFFF"/>
        </w:rPr>
        <w:t>Vitrage constitué d'une seule feuille de verre</w:t>
      </w:r>
    </w:p>
    <w:sectPr w:rsidR="00722823" w:rsidRPr="007228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445"/>
    <w:rsid w:val="001A65C1"/>
    <w:rsid w:val="005D2FA6"/>
    <w:rsid w:val="00677445"/>
    <w:rsid w:val="00722823"/>
    <w:rsid w:val="009C4236"/>
    <w:rsid w:val="00B80D20"/>
    <w:rsid w:val="00F0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15A454-3E7F-4032-82D0-B72BA6D2D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722823"/>
  </w:style>
  <w:style w:type="character" w:styleId="Lienhypertexte">
    <w:name w:val="Hyperlink"/>
    <w:basedOn w:val="Policepardfaut"/>
    <w:uiPriority w:val="99"/>
    <w:unhideWhenUsed/>
    <w:rsid w:val="00722823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2282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Sylviane CAROLE-FONGARO</dc:creator>
  <cp:keywords/>
  <dc:description/>
  <cp:lastModifiedBy>Sylviane CAROLE-FONGARO</cp:lastModifiedBy>
  <cp:revision>2</cp:revision>
  <dcterms:created xsi:type="dcterms:W3CDTF">2016-10-10T13:31:00Z</dcterms:created>
  <dcterms:modified xsi:type="dcterms:W3CDTF">2016-10-10T17:59:00Z</dcterms:modified>
</cp:coreProperties>
</file>